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7EE" w:rsidRDefault="00B42632" w:rsidP="009467EE">
      <w:pPr>
        <w:pStyle w:val="Style1"/>
        <w:widowControl/>
        <w:spacing w:line="240" w:lineRule="auto"/>
        <w:jc w:val="right"/>
        <w:rPr>
          <w:rStyle w:val="FontStyle16"/>
        </w:rPr>
      </w:pPr>
      <w:r>
        <w:rPr>
          <w:rStyle w:val="FontStyle16"/>
        </w:rPr>
        <w:t xml:space="preserve">УТВЕРЖДЕНО </w:t>
      </w:r>
    </w:p>
    <w:p w:rsidR="009467EE" w:rsidRDefault="00B42632" w:rsidP="009467EE">
      <w:pPr>
        <w:pStyle w:val="Style1"/>
        <w:widowControl/>
        <w:spacing w:line="240" w:lineRule="auto"/>
        <w:jc w:val="right"/>
        <w:rPr>
          <w:rStyle w:val="FontStyle16"/>
        </w:rPr>
      </w:pPr>
      <w:r>
        <w:rPr>
          <w:rStyle w:val="FontStyle16"/>
        </w:rPr>
        <w:t xml:space="preserve">приказом Арбитражного суда </w:t>
      </w:r>
    </w:p>
    <w:p w:rsidR="009467EE" w:rsidRDefault="009467EE" w:rsidP="009467EE">
      <w:pPr>
        <w:pStyle w:val="Style1"/>
        <w:widowControl/>
        <w:spacing w:line="240" w:lineRule="auto"/>
        <w:jc w:val="right"/>
        <w:rPr>
          <w:rStyle w:val="FontStyle16"/>
        </w:rPr>
      </w:pPr>
      <w:r>
        <w:rPr>
          <w:rStyle w:val="FontStyle16"/>
        </w:rPr>
        <w:t>К</w:t>
      </w:r>
      <w:r w:rsidR="00B42632">
        <w:rPr>
          <w:rStyle w:val="FontStyle16"/>
        </w:rPr>
        <w:t>алининградской области</w:t>
      </w:r>
    </w:p>
    <w:p w:rsidR="00195B2A" w:rsidRPr="009467EE" w:rsidRDefault="00B42632" w:rsidP="009467EE">
      <w:pPr>
        <w:pStyle w:val="Style1"/>
        <w:widowControl/>
        <w:spacing w:line="240" w:lineRule="auto"/>
        <w:jc w:val="right"/>
        <w:rPr>
          <w:rStyle w:val="FontStyle16"/>
        </w:rPr>
      </w:pPr>
      <w:r>
        <w:rPr>
          <w:rStyle w:val="FontStyle16"/>
        </w:rPr>
        <w:t xml:space="preserve">от </w:t>
      </w:r>
      <w:r w:rsidR="009467EE" w:rsidRPr="009467EE">
        <w:rPr>
          <w:rStyle w:val="FontStyle13"/>
          <w:rFonts w:ascii="Times New Roman" w:hAnsi="Times New Roman" w:cs="Times New Roman"/>
          <w:i w:val="0"/>
          <w:spacing w:val="0"/>
          <w:sz w:val="24"/>
          <w:szCs w:val="24"/>
        </w:rPr>
        <w:t>14 сентября 201</w:t>
      </w:r>
      <w:r w:rsidR="009467EE">
        <w:rPr>
          <w:rStyle w:val="FontStyle13"/>
          <w:rFonts w:ascii="Times New Roman" w:hAnsi="Times New Roman" w:cs="Times New Roman"/>
          <w:i w:val="0"/>
          <w:spacing w:val="0"/>
          <w:sz w:val="24"/>
          <w:szCs w:val="24"/>
        </w:rPr>
        <w:t>6 года № 43</w:t>
      </w:r>
    </w:p>
    <w:p w:rsidR="00195B2A" w:rsidRDefault="00195B2A">
      <w:pPr>
        <w:pStyle w:val="Style2"/>
        <w:widowControl/>
        <w:spacing w:line="240" w:lineRule="exact"/>
        <w:jc w:val="center"/>
        <w:rPr>
          <w:sz w:val="20"/>
          <w:szCs w:val="20"/>
        </w:rPr>
      </w:pPr>
    </w:p>
    <w:p w:rsidR="00195B2A" w:rsidRDefault="00195B2A">
      <w:pPr>
        <w:pStyle w:val="Style2"/>
        <w:widowControl/>
        <w:spacing w:line="240" w:lineRule="exact"/>
        <w:jc w:val="center"/>
        <w:rPr>
          <w:sz w:val="20"/>
          <w:szCs w:val="20"/>
        </w:rPr>
      </w:pPr>
    </w:p>
    <w:p w:rsidR="00195B2A" w:rsidRPr="009467EE" w:rsidRDefault="00B42632" w:rsidP="009467EE">
      <w:pPr>
        <w:pStyle w:val="Style2"/>
        <w:widowControl/>
        <w:jc w:val="center"/>
        <w:rPr>
          <w:rStyle w:val="FontStyle14"/>
          <w:sz w:val="24"/>
          <w:szCs w:val="24"/>
        </w:rPr>
      </w:pPr>
      <w:r w:rsidRPr="009467EE">
        <w:rPr>
          <w:rStyle w:val="FontStyle14"/>
          <w:sz w:val="24"/>
          <w:szCs w:val="24"/>
        </w:rPr>
        <w:t>ПОЛОЖЕНИЕ</w:t>
      </w:r>
    </w:p>
    <w:p w:rsidR="00195B2A" w:rsidRPr="009467EE" w:rsidRDefault="00B42632" w:rsidP="009467EE">
      <w:pPr>
        <w:pStyle w:val="Style3"/>
        <w:widowControl/>
        <w:jc w:val="center"/>
        <w:rPr>
          <w:rStyle w:val="FontStyle15"/>
          <w:sz w:val="24"/>
          <w:szCs w:val="24"/>
        </w:rPr>
      </w:pPr>
      <w:r w:rsidRPr="009467EE">
        <w:rPr>
          <w:rStyle w:val="FontStyle15"/>
          <w:sz w:val="24"/>
          <w:szCs w:val="24"/>
        </w:rPr>
        <w:t xml:space="preserve">о порядке получения </w:t>
      </w:r>
      <w:proofErr w:type="gramStart"/>
      <w:r w:rsidRPr="009467EE">
        <w:rPr>
          <w:rStyle w:val="FontStyle15"/>
          <w:sz w:val="24"/>
          <w:szCs w:val="24"/>
        </w:rPr>
        <w:t>федеральными</w:t>
      </w:r>
      <w:proofErr w:type="gramEnd"/>
      <w:r w:rsidRPr="009467EE">
        <w:rPr>
          <w:rStyle w:val="FontStyle15"/>
          <w:sz w:val="24"/>
          <w:szCs w:val="24"/>
        </w:rPr>
        <w:t xml:space="preserve"> государственными гражданскими</w:t>
      </w:r>
    </w:p>
    <w:p w:rsidR="009467EE" w:rsidRDefault="00B42632" w:rsidP="009467EE">
      <w:pPr>
        <w:pStyle w:val="Style4"/>
        <w:widowControl/>
        <w:spacing w:line="240" w:lineRule="auto"/>
        <w:rPr>
          <w:rStyle w:val="FontStyle15"/>
          <w:sz w:val="24"/>
          <w:szCs w:val="24"/>
        </w:rPr>
      </w:pPr>
      <w:r w:rsidRPr="009467EE">
        <w:rPr>
          <w:rStyle w:val="FontStyle15"/>
          <w:sz w:val="24"/>
          <w:szCs w:val="24"/>
        </w:rPr>
        <w:t xml:space="preserve">служащими Арбитражного суда Калининградской области </w:t>
      </w:r>
    </w:p>
    <w:p w:rsidR="009467EE" w:rsidRDefault="00B42632" w:rsidP="009467EE">
      <w:pPr>
        <w:pStyle w:val="Style4"/>
        <w:widowControl/>
        <w:spacing w:line="240" w:lineRule="auto"/>
        <w:rPr>
          <w:rStyle w:val="FontStyle15"/>
          <w:sz w:val="24"/>
          <w:szCs w:val="24"/>
        </w:rPr>
      </w:pPr>
      <w:r w:rsidRPr="009467EE">
        <w:rPr>
          <w:rStyle w:val="FontStyle15"/>
          <w:sz w:val="24"/>
          <w:szCs w:val="24"/>
        </w:rPr>
        <w:t xml:space="preserve">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</w:t>
      </w:r>
    </w:p>
    <w:p w:rsidR="00195B2A" w:rsidRDefault="00B42632" w:rsidP="009467EE">
      <w:pPr>
        <w:pStyle w:val="Style4"/>
        <w:widowControl/>
        <w:spacing w:line="240" w:lineRule="auto"/>
        <w:rPr>
          <w:rStyle w:val="FontStyle15"/>
          <w:sz w:val="24"/>
          <w:szCs w:val="24"/>
        </w:rPr>
      </w:pPr>
      <w:r w:rsidRPr="009467EE">
        <w:rPr>
          <w:rStyle w:val="FontStyle15"/>
          <w:sz w:val="24"/>
          <w:szCs w:val="24"/>
        </w:rPr>
        <w:t>иностранных</w:t>
      </w:r>
      <w:r w:rsidRPr="009467EE">
        <w:rPr>
          <w:rStyle w:val="FontStyle15"/>
          <w:b w:val="0"/>
          <w:sz w:val="24"/>
          <w:szCs w:val="24"/>
        </w:rPr>
        <w:t xml:space="preserve"> </w:t>
      </w:r>
      <w:r w:rsidRPr="009467EE">
        <w:rPr>
          <w:rStyle w:val="FontStyle15"/>
          <w:sz w:val="24"/>
          <w:szCs w:val="24"/>
        </w:rPr>
        <w:t>граждан и лиц без гражданства</w:t>
      </w:r>
    </w:p>
    <w:p w:rsidR="009467EE" w:rsidRDefault="009467EE" w:rsidP="009467EE">
      <w:pPr>
        <w:pStyle w:val="Style4"/>
        <w:widowControl/>
        <w:spacing w:line="240" w:lineRule="auto"/>
        <w:rPr>
          <w:rStyle w:val="FontStyle15"/>
          <w:sz w:val="24"/>
          <w:szCs w:val="24"/>
        </w:rPr>
      </w:pPr>
    </w:p>
    <w:p w:rsidR="009467EE" w:rsidRPr="009467EE" w:rsidRDefault="009467EE" w:rsidP="009467EE">
      <w:pPr>
        <w:pStyle w:val="Style4"/>
        <w:widowControl/>
        <w:spacing w:line="240" w:lineRule="auto"/>
        <w:rPr>
          <w:rStyle w:val="FontStyle15"/>
          <w:sz w:val="24"/>
          <w:szCs w:val="24"/>
        </w:rPr>
      </w:pPr>
    </w:p>
    <w:p w:rsidR="00195B2A" w:rsidRPr="009467EE" w:rsidRDefault="00B42632" w:rsidP="009467EE">
      <w:pPr>
        <w:pStyle w:val="Style5"/>
        <w:widowControl/>
        <w:tabs>
          <w:tab w:val="left" w:pos="1085"/>
        </w:tabs>
        <w:spacing w:line="240" w:lineRule="auto"/>
        <w:rPr>
          <w:rStyle w:val="FontStyle16"/>
          <w:sz w:val="24"/>
          <w:szCs w:val="24"/>
        </w:rPr>
      </w:pPr>
      <w:r w:rsidRPr="009467EE">
        <w:rPr>
          <w:rStyle w:val="FontStyle16"/>
          <w:sz w:val="24"/>
          <w:szCs w:val="24"/>
        </w:rPr>
        <w:t>1.</w:t>
      </w:r>
      <w:r w:rsidRPr="009467EE">
        <w:rPr>
          <w:rStyle w:val="FontStyle16"/>
          <w:sz w:val="24"/>
          <w:szCs w:val="24"/>
        </w:rPr>
        <w:tab/>
      </w:r>
      <w:proofErr w:type="gramStart"/>
      <w:r w:rsidRPr="009467EE">
        <w:rPr>
          <w:rStyle w:val="FontStyle16"/>
          <w:sz w:val="24"/>
          <w:szCs w:val="24"/>
        </w:rPr>
        <w:t>Настоящее Положение о порядке получения федеральными</w:t>
      </w:r>
      <w:r w:rsidR="009467EE" w:rsidRP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государственными гражданскими служащими Арбитражного суда Калининградской</w:t>
      </w:r>
      <w:r w:rsidR="009467EE" w:rsidRP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области (далее - гражданские служащие) разрешения представителя нанимателя на</w:t>
      </w:r>
      <w:r w:rsidR="009467EE" w:rsidRP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выполнение оплачиваемой деятельности, финансируемой исключительно за счет</w:t>
      </w:r>
      <w:r w:rsidR="009467EE" w:rsidRP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средств иностранных государств, международных и иностранных организаций,</w:t>
      </w:r>
      <w:r w:rsidR="009467EE" w:rsidRP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иностранных граждан и лиц без гражданства (далее - Положение) разработано в</w:t>
      </w:r>
      <w:r w:rsidR="009467EE" w:rsidRP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соответствии с пунктом 17 части 1 статьи 17 Федерального закона от 27 июля 2004 г.</w:t>
      </w:r>
      <w:r w:rsidR="009467EE" w:rsidRP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№ 79-ФЗ</w:t>
      </w:r>
      <w:proofErr w:type="gramEnd"/>
      <w:r w:rsidRPr="009467EE">
        <w:rPr>
          <w:rStyle w:val="FontStyle16"/>
          <w:sz w:val="24"/>
          <w:szCs w:val="24"/>
        </w:rPr>
        <w:t xml:space="preserve"> «</w:t>
      </w:r>
      <w:proofErr w:type="gramStart"/>
      <w:r w:rsidRPr="009467EE">
        <w:rPr>
          <w:rStyle w:val="FontStyle16"/>
          <w:sz w:val="24"/>
          <w:szCs w:val="24"/>
        </w:rPr>
        <w:t>О государственной гражданской службе Российской Федерации», а также</w:t>
      </w:r>
      <w:r w:rsidR="009467EE" w:rsidRP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абзацем 3 пункта «а» статьи 1 постановления Правительства Российской Федерации</w:t>
      </w:r>
      <w:r w:rsidR="009467EE" w:rsidRP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от 5 июля 2013 г, № 568 «О распространении на отдельные категории граждан</w:t>
      </w:r>
      <w:r w:rsidR="009467EE" w:rsidRP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ограничений, запретов и обязанностей, установленных Федеральным законам «О</w:t>
      </w:r>
      <w:r w:rsidR="009467EE" w:rsidRP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противодействии коррупции» и другими федеральными законами в целях</w:t>
      </w:r>
      <w:r w:rsidR="009467EE" w:rsidRP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противодействия коррупции и регламентирует процедуру получения федеральными</w:t>
      </w:r>
      <w:r w:rsid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государственными гражданскими служащими Арбитражного суда Калининградской</w:t>
      </w:r>
      <w:r w:rsid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области</w:t>
      </w:r>
      <w:proofErr w:type="gramEnd"/>
      <w:r w:rsidRPr="009467EE">
        <w:rPr>
          <w:rStyle w:val="FontStyle16"/>
          <w:sz w:val="24"/>
          <w:szCs w:val="24"/>
        </w:rPr>
        <w:t xml:space="preserve"> разрешения председателя суда на выполнение оплачиваемой деятельности,</w:t>
      </w:r>
      <w:r w:rsid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финансируемой исключительно за счет средств иностранных государств,</w:t>
      </w:r>
      <w:r w:rsid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международных и иностранных организаций, иностранных граждан и лиц без</w:t>
      </w:r>
      <w:r w:rsid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гражданства, если иное не предусмотрено международным договором Российской</w:t>
      </w:r>
      <w:r w:rsid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 xml:space="preserve">Федерации или законодательством Российской Федерации (далее </w:t>
      </w:r>
      <w:r w:rsidR="009467EE">
        <w:rPr>
          <w:rStyle w:val="FontStyle16"/>
          <w:sz w:val="24"/>
          <w:szCs w:val="24"/>
        </w:rPr>
        <w:t>–</w:t>
      </w:r>
      <w:r w:rsidRPr="009467EE">
        <w:rPr>
          <w:rStyle w:val="FontStyle16"/>
          <w:sz w:val="24"/>
          <w:szCs w:val="24"/>
        </w:rPr>
        <w:t xml:space="preserve"> оплачиваемая</w:t>
      </w:r>
      <w:r w:rsidR="009467E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деятельность).</w:t>
      </w:r>
    </w:p>
    <w:p w:rsidR="00195B2A" w:rsidRPr="009467EE" w:rsidRDefault="00B42632" w:rsidP="009467EE">
      <w:pPr>
        <w:pStyle w:val="Style5"/>
        <w:widowControl/>
        <w:numPr>
          <w:ilvl w:val="0"/>
          <w:numId w:val="1"/>
        </w:numPr>
        <w:tabs>
          <w:tab w:val="left" w:pos="917"/>
        </w:tabs>
        <w:spacing w:line="240" w:lineRule="auto"/>
        <w:ind w:firstLine="619"/>
        <w:rPr>
          <w:rStyle w:val="FontStyle16"/>
          <w:sz w:val="24"/>
          <w:szCs w:val="24"/>
        </w:rPr>
      </w:pPr>
      <w:r w:rsidRPr="009467EE">
        <w:rPr>
          <w:rStyle w:val="FontStyle16"/>
          <w:sz w:val="24"/>
          <w:szCs w:val="24"/>
        </w:rPr>
        <w:t xml:space="preserve">Под гражданскими служащими в настоящем Положении понимаются гражданские служащие, замещающие должности федеральной государственной гражданской службы в Арбитражном суде Калининградской области,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своих </w:t>
      </w:r>
      <w:proofErr w:type="gramStart"/>
      <w:r w:rsidRPr="009467EE">
        <w:rPr>
          <w:rStyle w:val="FontStyle16"/>
          <w:sz w:val="24"/>
          <w:szCs w:val="24"/>
        </w:rPr>
        <w:t>доходах</w:t>
      </w:r>
      <w:proofErr w:type="gramEnd"/>
      <w:r w:rsidRPr="009467EE">
        <w:rPr>
          <w:rStyle w:val="FontStyle16"/>
          <w:sz w:val="24"/>
          <w:szCs w:val="24"/>
        </w:rPr>
        <w:t>, расходах, об имуществе и обязательствах имущественного характера своих супруги (супруга) и несовершеннолетних детей.</w:t>
      </w:r>
    </w:p>
    <w:p w:rsidR="00195B2A" w:rsidRPr="009467EE" w:rsidRDefault="00B42632" w:rsidP="009467EE">
      <w:pPr>
        <w:pStyle w:val="Style5"/>
        <w:widowControl/>
        <w:numPr>
          <w:ilvl w:val="0"/>
          <w:numId w:val="1"/>
        </w:numPr>
        <w:tabs>
          <w:tab w:val="left" w:pos="917"/>
        </w:tabs>
        <w:spacing w:line="240" w:lineRule="auto"/>
        <w:ind w:firstLine="619"/>
        <w:rPr>
          <w:rStyle w:val="FontStyle16"/>
          <w:sz w:val="24"/>
          <w:szCs w:val="24"/>
        </w:rPr>
      </w:pPr>
      <w:proofErr w:type="gramStart"/>
      <w:r w:rsidRPr="009467EE">
        <w:rPr>
          <w:rStyle w:val="FontStyle16"/>
          <w:sz w:val="24"/>
          <w:szCs w:val="24"/>
        </w:rPr>
        <w:t>Гражданским служащим запрещается заниматься без письменного разрешения председателя Арбитражного суда Калининградской области (или лица, его замещающего на период временного отсутствия)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  <w:proofErr w:type="gramEnd"/>
    </w:p>
    <w:p w:rsidR="00195B2A" w:rsidRPr="009467EE" w:rsidRDefault="00B42632" w:rsidP="009467EE">
      <w:pPr>
        <w:pStyle w:val="Style7"/>
        <w:widowControl/>
        <w:spacing w:line="240" w:lineRule="auto"/>
        <w:jc w:val="both"/>
        <w:rPr>
          <w:rStyle w:val="FontStyle16"/>
          <w:sz w:val="24"/>
          <w:szCs w:val="24"/>
        </w:rPr>
      </w:pPr>
      <w:r w:rsidRPr="009467EE">
        <w:rPr>
          <w:rStyle w:val="FontStyle16"/>
          <w:sz w:val="24"/>
          <w:szCs w:val="24"/>
        </w:rPr>
        <w:t>4</w:t>
      </w:r>
      <w:proofErr w:type="gramStart"/>
      <w:r w:rsidRPr="009467EE">
        <w:rPr>
          <w:rStyle w:val="FontStyle16"/>
          <w:sz w:val="24"/>
          <w:szCs w:val="24"/>
        </w:rPr>
        <w:t xml:space="preserve"> П</w:t>
      </w:r>
      <w:proofErr w:type="gramEnd"/>
      <w:r w:rsidRPr="009467EE">
        <w:rPr>
          <w:rStyle w:val="FontStyle16"/>
          <w:sz w:val="24"/>
          <w:szCs w:val="24"/>
        </w:rPr>
        <w:t>од оплачиваемой деятельностью понимается занятие любыми видами деятельности, в том числе научной, преподавательской и иной творческой деятельностью.</w:t>
      </w:r>
    </w:p>
    <w:p w:rsidR="00195B2A" w:rsidRPr="009467EE" w:rsidRDefault="00B42632" w:rsidP="009467EE">
      <w:pPr>
        <w:pStyle w:val="Style5"/>
        <w:widowControl/>
        <w:numPr>
          <w:ilvl w:val="0"/>
          <w:numId w:val="2"/>
        </w:numPr>
        <w:tabs>
          <w:tab w:val="left" w:pos="886"/>
        </w:tabs>
        <w:spacing w:line="240" w:lineRule="auto"/>
        <w:ind w:firstLine="619"/>
        <w:rPr>
          <w:rStyle w:val="FontStyle16"/>
          <w:sz w:val="24"/>
          <w:szCs w:val="24"/>
        </w:rPr>
      </w:pPr>
      <w:r w:rsidRPr="009467EE">
        <w:rPr>
          <w:rStyle w:val="FontStyle16"/>
          <w:sz w:val="24"/>
          <w:szCs w:val="24"/>
        </w:rPr>
        <w:lastRenderedPageBreak/>
        <w:t>Выполнение оплачиваемой деятельности не должно приводить к конфликту интересов или возможности возникновения конфликта интересов при замещении должностей федеральной государственной гражданской службы в Арбитражном суде Калининградской области.</w:t>
      </w:r>
    </w:p>
    <w:p w:rsidR="00195B2A" w:rsidRPr="009467EE" w:rsidRDefault="00B42632" w:rsidP="009467EE">
      <w:pPr>
        <w:pStyle w:val="Style5"/>
        <w:widowControl/>
        <w:numPr>
          <w:ilvl w:val="0"/>
          <w:numId w:val="2"/>
        </w:numPr>
        <w:tabs>
          <w:tab w:val="left" w:pos="886"/>
        </w:tabs>
        <w:spacing w:line="240" w:lineRule="auto"/>
        <w:ind w:firstLine="619"/>
        <w:rPr>
          <w:rStyle w:val="FontStyle16"/>
          <w:sz w:val="24"/>
          <w:szCs w:val="24"/>
        </w:rPr>
      </w:pPr>
      <w:r w:rsidRPr="009467EE">
        <w:rPr>
          <w:rStyle w:val="FontStyle16"/>
          <w:sz w:val="24"/>
          <w:szCs w:val="24"/>
        </w:rPr>
        <w:t>Ходатайство о разрешении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(далее - ходатайство) составляется гражданским служащим в письменном виде по форме согласно приложении № 1 к настоящему Положению;</w:t>
      </w:r>
    </w:p>
    <w:p w:rsidR="00195B2A" w:rsidRPr="009467EE" w:rsidRDefault="00B42632" w:rsidP="009467EE">
      <w:pPr>
        <w:pStyle w:val="Style5"/>
        <w:widowControl/>
        <w:numPr>
          <w:ilvl w:val="0"/>
          <w:numId w:val="2"/>
        </w:numPr>
        <w:tabs>
          <w:tab w:val="left" w:pos="886"/>
        </w:tabs>
        <w:spacing w:line="240" w:lineRule="auto"/>
        <w:ind w:firstLine="619"/>
        <w:rPr>
          <w:rStyle w:val="FontStyle16"/>
          <w:sz w:val="24"/>
          <w:szCs w:val="24"/>
        </w:rPr>
      </w:pPr>
      <w:r w:rsidRPr="009467EE">
        <w:rPr>
          <w:rStyle w:val="FontStyle16"/>
          <w:sz w:val="24"/>
          <w:szCs w:val="24"/>
        </w:rPr>
        <w:t>Гражданские служащие представляют ходатайство в отдел кадров и государственной службы (далее - Отдел кадров) до начала выполнения оплачиваемой деятельности.</w:t>
      </w:r>
    </w:p>
    <w:p w:rsidR="00195B2A" w:rsidRPr="009467EE" w:rsidRDefault="00B42632" w:rsidP="009467EE">
      <w:pPr>
        <w:pStyle w:val="Style5"/>
        <w:widowControl/>
        <w:numPr>
          <w:ilvl w:val="0"/>
          <w:numId w:val="2"/>
        </w:numPr>
        <w:tabs>
          <w:tab w:val="left" w:pos="886"/>
        </w:tabs>
        <w:spacing w:line="240" w:lineRule="auto"/>
        <w:ind w:firstLine="619"/>
        <w:rPr>
          <w:rStyle w:val="FontStyle16"/>
          <w:sz w:val="24"/>
          <w:szCs w:val="24"/>
        </w:rPr>
      </w:pPr>
      <w:r w:rsidRPr="009467EE">
        <w:rPr>
          <w:rStyle w:val="FontStyle16"/>
          <w:sz w:val="24"/>
          <w:szCs w:val="24"/>
        </w:rPr>
        <w:t>Регистрация ходатайств осуществляется Отделом кадров в день поступления ходатайства в Журнале регистрации ходатайств о выполнении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 (далее - Журнал регистрации) по форме согласно приложению № 2 к настоящему Положению.</w:t>
      </w:r>
    </w:p>
    <w:p w:rsidR="00195B2A" w:rsidRPr="009467EE" w:rsidRDefault="00B42632" w:rsidP="009467EE">
      <w:pPr>
        <w:pStyle w:val="Style7"/>
        <w:widowControl/>
        <w:spacing w:line="240" w:lineRule="auto"/>
        <w:ind w:firstLine="612"/>
        <w:jc w:val="both"/>
        <w:rPr>
          <w:rStyle w:val="FontStyle16"/>
          <w:sz w:val="24"/>
          <w:szCs w:val="24"/>
        </w:rPr>
      </w:pPr>
      <w:r w:rsidRPr="009467EE">
        <w:rPr>
          <w:rStyle w:val="FontStyle16"/>
          <w:sz w:val="24"/>
          <w:szCs w:val="24"/>
        </w:rPr>
        <w:t>Листы Журнала регистрации должны быть пронумерованы, прошнурованы и скреплены печатью Отдела кадров.</w:t>
      </w:r>
    </w:p>
    <w:p w:rsidR="00195B2A" w:rsidRPr="009467EE" w:rsidRDefault="00B42632" w:rsidP="009467EE">
      <w:pPr>
        <w:pStyle w:val="Style5"/>
        <w:widowControl/>
        <w:tabs>
          <w:tab w:val="left" w:pos="905"/>
        </w:tabs>
        <w:spacing w:line="240" w:lineRule="auto"/>
        <w:ind w:left="638" w:firstLine="0"/>
        <w:jc w:val="left"/>
        <w:rPr>
          <w:rStyle w:val="FontStyle16"/>
          <w:sz w:val="24"/>
          <w:szCs w:val="24"/>
        </w:rPr>
      </w:pPr>
      <w:r w:rsidRPr="009467EE">
        <w:rPr>
          <w:rStyle w:val="FontStyle16"/>
          <w:sz w:val="24"/>
          <w:szCs w:val="24"/>
        </w:rPr>
        <w:t>9.</w:t>
      </w:r>
      <w:r w:rsidRPr="009467EE">
        <w:rPr>
          <w:rStyle w:val="FontStyle16"/>
          <w:sz w:val="24"/>
          <w:szCs w:val="24"/>
        </w:rPr>
        <w:tab/>
        <w:t>Отказ в регистрации ходатайств не допускается.</w:t>
      </w:r>
    </w:p>
    <w:p w:rsidR="00195B2A" w:rsidRPr="009467EE" w:rsidRDefault="00B42632" w:rsidP="009467EE">
      <w:pPr>
        <w:pStyle w:val="Style5"/>
        <w:widowControl/>
        <w:tabs>
          <w:tab w:val="left" w:pos="1006"/>
        </w:tabs>
        <w:spacing w:line="240" w:lineRule="auto"/>
        <w:ind w:firstLine="566"/>
        <w:rPr>
          <w:rStyle w:val="FontStyle16"/>
          <w:sz w:val="24"/>
          <w:szCs w:val="24"/>
        </w:rPr>
      </w:pPr>
      <w:r w:rsidRPr="009467EE">
        <w:rPr>
          <w:rStyle w:val="FontStyle16"/>
          <w:sz w:val="24"/>
          <w:szCs w:val="24"/>
        </w:rPr>
        <w:t>10.</w:t>
      </w:r>
      <w:r w:rsidRPr="009467EE">
        <w:rPr>
          <w:rStyle w:val="FontStyle16"/>
          <w:sz w:val="24"/>
          <w:szCs w:val="24"/>
        </w:rPr>
        <w:tab/>
        <w:t>Копия зарегистрированного в установленном порядке ходатайства</w:t>
      </w:r>
      <w:r w:rsidR="0029097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выдается гражданскому служащему на руки либо направляется по почте с</w:t>
      </w:r>
      <w:r w:rsidR="0029097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уведомлением о получении. На копии ходатайства, подлежащего передаче</w:t>
      </w:r>
      <w:r w:rsidR="0029097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гражданскому служащему, ставится отметка «Ходатайство зарегистрировано» с</w:t>
      </w:r>
      <w:r w:rsidR="0029097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указанием даты и номера регистрации ходатайства, фамилии, инициалов и</w:t>
      </w:r>
      <w:r w:rsidR="0029097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должности лица, зарегистрировавшего данное ходатайство.</w:t>
      </w:r>
    </w:p>
    <w:p w:rsidR="00195B2A" w:rsidRPr="009467EE" w:rsidRDefault="00B42632" w:rsidP="009467EE">
      <w:pPr>
        <w:pStyle w:val="Style5"/>
        <w:widowControl/>
        <w:numPr>
          <w:ilvl w:val="0"/>
          <w:numId w:val="3"/>
        </w:numPr>
        <w:tabs>
          <w:tab w:val="left" w:pos="1003"/>
        </w:tabs>
        <w:spacing w:line="240" w:lineRule="auto"/>
        <w:ind w:firstLine="643"/>
        <w:rPr>
          <w:rStyle w:val="FontStyle16"/>
          <w:sz w:val="24"/>
          <w:szCs w:val="24"/>
        </w:rPr>
      </w:pPr>
      <w:r w:rsidRPr="009467EE">
        <w:rPr>
          <w:rStyle w:val="FontStyle16"/>
          <w:sz w:val="24"/>
          <w:szCs w:val="24"/>
        </w:rPr>
        <w:t>Отдел кадров представляет председателю суда (или его замещающему лицу на период временного отсутствия) ходатайства гражданских служащих в 3-дневный срок с момента их поступления в данное управление.</w:t>
      </w:r>
    </w:p>
    <w:p w:rsidR="00195B2A" w:rsidRPr="009467EE" w:rsidRDefault="00B42632" w:rsidP="009467EE">
      <w:pPr>
        <w:pStyle w:val="Style5"/>
        <w:widowControl/>
        <w:numPr>
          <w:ilvl w:val="0"/>
          <w:numId w:val="3"/>
        </w:numPr>
        <w:tabs>
          <w:tab w:val="left" w:pos="1003"/>
        </w:tabs>
        <w:spacing w:line="240" w:lineRule="auto"/>
        <w:ind w:firstLine="643"/>
        <w:rPr>
          <w:rStyle w:val="FontStyle16"/>
          <w:sz w:val="24"/>
          <w:szCs w:val="24"/>
        </w:rPr>
      </w:pPr>
      <w:r w:rsidRPr="009467EE">
        <w:rPr>
          <w:rStyle w:val="FontStyle16"/>
          <w:sz w:val="24"/>
          <w:szCs w:val="24"/>
        </w:rPr>
        <w:t>Председатель суда (или его замещающее лицо на период временного отсутствия) по результатам рассмотрения ходатайства выносит одно из следующих решений:</w:t>
      </w:r>
    </w:p>
    <w:p w:rsidR="00195B2A" w:rsidRPr="009467EE" w:rsidRDefault="00B42632" w:rsidP="0029097E">
      <w:pPr>
        <w:pStyle w:val="Style8"/>
        <w:widowControl/>
        <w:ind w:firstLine="643"/>
        <w:jc w:val="left"/>
        <w:rPr>
          <w:rStyle w:val="FontStyle16"/>
          <w:sz w:val="24"/>
          <w:szCs w:val="24"/>
        </w:rPr>
      </w:pPr>
      <w:r w:rsidRPr="009467EE">
        <w:rPr>
          <w:rStyle w:val="FontStyle16"/>
          <w:sz w:val="24"/>
          <w:szCs w:val="24"/>
        </w:rPr>
        <w:t>удовлетворяет ходатайство гражданского служащего;</w:t>
      </w:r>
    </w:p>
    <w:p w:rsidR="00195B2A" w:rsidRPr="009467EE" w:rsidRDefault="00B42632" w:rsidP="0029097E">
      <w:pPr>
        <w:pStyle w:val="Style8"/>
        <w:widowControl/>
        <w:ind w:firstLine="643"/>
        <w:jc w:val="left"/>
        <w:rPr>
          <w:rStyle w:val="FontStyle16"/>
          <w:sz w:val="24"/>
          <w:szCs w:val="24"/>
        </w:rPr>
      </w:pPr>
      <w:r w:rsidRPr="009467EE">
        <w:rPr>
          <w:rStyle w:val="FontStyle16"/>
          <w:sz w:val="24"/>
          <w:szCs w:val="24"/>
        </w:rPr>
        <w:t>отказывает в удовлетворении ходатайства гражданского служащего.</w:t>
      </w:r>
    </w:p>
    <w:p w:rsidR="00195B2A" w:rsidRPr="009467EE" w:rsidRDefault="00B42632" w:rsidP="009467EE">
      <w:pPr>
        <w:pStyle w:val="Style5"/>
        <w:widowControl/>
        <w:numPr>
          <w:ilvl w:val="0"/>
          <w:numId w:val="4"/>
        </w:numPr>
        <w:tabs>
          <w:tab w:val="left" w:pos="1056"/>
        </w:tabs>
        <w:spacing w:line="240" w:lineRule="auto"/>
        <w:ind w:firstLine="648"/>
        <w:rPr>
          <w:rStyle w:val="FontStyle16"/>
          <w:sz w:val="24"/>
          <w:szCs w:val="24"/>
        </w:rPr>
      </w:pPr>
      <w:r w:rsidRPr="009467EE">
        <w:rPr>
          <w:rStyle w:val="FontStyle16"/>
          <w:sz w:val="24"/>
          <w:szCs w:val="24"/>
        </w:rPr>
        <w:t>Отдел кадров в 3-дневный срок с момента принятия решения председателем суда (или его замещающим лицом на период временного отсутствия) по результатам рассмотрения ходатайства уведомляет гражданского служащего о принятом решении.</w:t>
      </w:r>
    </w:p>
    <w:p w:rsidR="00195B2A" w:rsidRPr="009467EE" w:rsidRDefault="00B42632" w:rsidP="009467EE">
      <w:pPr>
        <w:pStyle w:val="Style5"/>
        <w:widowControl/>
        <w:numPr>
          <w:ilvl w:val="0"/>
          <w:numId w:val="4"/>
        </w:numPr>
        <w:tabs>
          <w:tab w:val="left" w:pos="1056"/>
        </w:tabs>
        <w:spacing w:line="240" w:lineRule="auto"/>
        <w:ind w:firstLine="648"/>
        <w:rPr>
          <w:rStyle w:val="FontStyle16"/>
          <w:sz w:val="24"/>
          <w:szCs w:val="24"/>
        </w:rPr>
      </w:pPr>
      <w:r w:rsidRPr="009467EE">
        <w:rPr>
          <w:rStyle w:val="FontStyle16"/>
          <w:sz w:val="24"/>
          <w:szCs w:val="24"/>
        </w:rPr>
        <w:t>Отдел кадров рассматривает поступившие ходатайства на предмет наличия конфликта интересов или возможности возникновения конфликта интересов при замещении должностей, указанных в пункте 2 настоящего Положения.</w:t>
      </w:r>
    </w:p>
    <w:p w:rsidR="00195B2A" w:rsidRPr="009467EE" w:rsidRDefault="00B42632" w:rsidP="009467EE">
      <w:pPr>
        <w:pStyle w:val="Style5"/>
        <w:widowControl/>
        <w:tabs>
          <w:tab w:val="left" w:pos="1140"/>
        </w:tabs>
        <w:spacing w:line="240" w:lineRule="auto"/>
        <w:ind w:firstLine="638"/>
        <w:rPr>
          <w:rStyle w:val="FontStyle16"/>
          <w:sz w:val="24"/>
          <w:szCs w:val="24"/>
        </w:rPr>
      </w:pPr>
      <w:r w:rsidRPr="009467EE">
        <w:rPr>
          <w:rStyle w:val="FontStyle16"/>
          <w:sz w:val="24"/>
          <w:szCs w:val="24"/>
        </w:rPr>
        <w:t>15.</w:t>
      </w:r>
      <w:r w:rsidRPr="009467EE">
        <w:rPr>
          <w:rStyle w:val="FontStyle16"/>
          <w:sz w:val="24"/>
          <w:szCs w:val="24"/>
        </w:rPr>
        <w:tab/>
        <w:t>В случае выявления конфликта интересов или возможности</w:t>
      </w:r>
      <w:r w:rsidR="0029097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>возникновения конфликта интересов при выполнении гражданским служащим</w:t>
      </w:r>
      <w:r w:rsidR="0029097E">
        <w:rPr>
          <w:rStyle w:val="FontStyle16"/>
          <w:sz w:val="24"/>
          <w:szCs w:val="24"/>
        </w:rPr>
        <w:t xml:space="preserve"> </w:t>
      </w:r>
      <w:r w:rsidRPr="009467EE">
        <w:rPr>
          <w:rStyle w:val="FontStyle16"/>
          <w:sz w:val="24"/>
          <w:szCs w:val="24"/>
        </w:rPr>
        <w:t xml:space="preserve">оплачиваемой деятельности Отдел кадров докладывает председателю суда (или его замещающему лицу на период временного отсутствия) предложения по рассмотрению ходатайства на заседании постоянно действующей </w:t>
      </w:r>
      <w:proofErr w:type="gramStart"/>
      <w:r w:rsidRPr="009467EE">
        <w:rPr>
          <w:rStyle w:val="FontStyle16"/>
          <w:sz w:val="24"/>
          <w:szCs w:val="24"/>
        </w:rPr>
        <w:t>Комиссии</w:t>
      </w:r>
      <w:proofErr w:type="gramEnd"/>
      <w:r w:rsidRPr="009467EE">
        <w:rPr>
          <w:rStyle w:val="FontStyle16"/>
          <w:sz w:val="24"/>
          <w:szCs w:val="24"/>
        </w:rPr>
        <w:t xml:space="preserve"> но соблюдению требований к служебному поведению федеральных государственных гражданских служащих районных (городских), гарнизонных военных судов, Арбитражного суда Калининградской области и Управления Судебного департамента в Калининградской области и урегулированию конфликта интересов.</w:t>
      </w:r>
    </w:p>
    <w:p w:rsidR="00195B2A" w:rsidRPr="009467EE" w:rsidRDefault="0029097E" w:rsidP="0029097E">
      <w:pPr>
        <w:pStyle w:val="Style5"/>
        <w:widowControl/>
        <w:numPr>
          <w:ilvl w:val="0"/>
          <w:numId w:val="5"/>
        </w:numPr>
        <w:tabs>
          <w:tab w:val="left" w:pos="958"/>
        </w:tabs>
        <w:spacing w:line="240" w:lineRule="auto"/>
        <w:ind w:firstLine="638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lastRenderedPageBreak/>
        <w:t xml:space="preserve"> </w:t>
      </w:r>
      <w:r w:rsidR="00B42632" w:rsidRPr="009467EE">
        <w:rPr>
          <w:rStyle w:val="FontStyle16"/>
          <w:sz w:val="24"/>
          <w:szCs w:val="24"/>
        </w:rPr>
        <w:t xml:space="preserve">Оригинал ходатайства, по </w:t>
      </w:r>
      <w:proofErr w:type="gramStart"/>
      <w:r w:rsidR="00B42632" w:rsidRPr="009467EE">
        <w:rPr>
          <w:rStyle w:val="FontStyle16"/>
          <w:sz w:val="24"/>
          <w:szCs w:val="24"/>
        </w:rPr>
        <w:t>миновании</w:t>
      </w:r>
      <w:proofErr w:type="gramEnd"/>
      <w:r w:rsidR="00B42632" w:rsidRPr="009467EE">
        <w:rPr>
          <w:rStyle w:val="FontStyle16"/>
          <w:sz w:val="24"/>
          <w:szCs w:val="24"/>
        </w:rPr>
        <w:t xml:space="preserve"> надобности, приобщается Отделом кадров к личному делу гражданского служащего.</w:t>
      </w:r>
    </w:p>
    <w:p w:rsidR="009271CA" w:rsidRPr="009467EE" w:rsidRDefault="0029097E" w:rsidP="009467EE">
      <w:pPr>
        <w:pStyle w:val="Style5"/>
        <w:widowControl/>
        <w:numPr>
          <w:ilvl w:val="0"/>
          <w:numId w:val="5"/>
        </w:numPr>
        <w:tabs>
          <w:tab w:val="left" w:pos="958"/>
        </w:tabs>
        <w:spacing w:line="240" w:lineRule="auto"/>
        <w:ind w:firstLine="638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 xml:space="preserve"> </w:t>
      </w:r>
      <w:r w:rsidR="00B42632" w:rsidRPr="009467EE">
        <w:rPr>
          <w:rStyle w:val="FontStyle16"/>
          <w:sz w:val="24"/>
          <w:szCs w:val="24"/>
        </w:rPr>
        <w:t>Нарушение установленного настоящим Положением порядка запрета гражданскими служащими является основанием для привлечения к ответственности в соответствии с действующим законодательством Российской Федерации.</w:t>
      </w:r>
    </w:p>
    <w:sectPr w:rsidR="009271CA" w:rsidRPr="009467EE" w:rsidSect="0029097E">
      <w:headerReference w:type="default" r:id="rId7"/>
      <w:type w:val="continuous"/>
      <w:pgSz w:w="11905" w:h="16837"/>
      <w:pgMar w:top="1134" w:right="1132" w:bottom="1440" w:left="1745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150" w:rsidRDefault="00EE6150">
      <w:r>
        <w:separator/>
      </w:r>
    </w:p>
  </w:endnote>
  <w:endnote w:type="continuationSeparator" w:id="0">
    <w:p w:rsidR="00EE6150" w:rsidRDefault="00EE61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150" w:rsidRDefault="00EE6150">
      <w:r>
        <w:separator/>
      </w:r>
    </w:p>
  </w:footnote>
  <w:footnote w:type="continuationSeparator" w:id="0">
    <w:p w:rsidR="00EE6150" w:rsidRDefault="00EE61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7EE" w:rsidRDefault="00195B2A">
    <w:pPr>
      <w:pStyle w:val="a3"/>
      <w:jc w:val="center"/>
    </w:pPr>
    <w:fldSimple w:instr=" PAGE   \* MERGEFORMAT ">
      <w:r w:rsidR="00123E4A">
        <w:rPr>
          <w:noProof/>
        </w:rPr>
        <w:t>3</w:t>
      </w:r>
    </w:fldSimple>
  </w:p>
  <w:p w:rsidR="009467EE" w:rsidRDefault="009467E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033CB"/>
    <w:multiLevelType w:val="singleLevel"/>
    <w:tmpl w:val="E89C560E"/>
    <w:lvl w:ilvl="0">
      <w:start w:val="2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">
    <w:nsid w:val="56F5351E"/>
    <w:multiLevelType w:val="singleLevel"/>
    <w:tmpl w:val="044E7F4C"/>
    <w:lvl w:ilvl="0">
      <w:start w:val="13"/>
      <w:numFmt w:val="decimal"/>
      <w:lvlText w:val="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">
    <w:nsid w:val="5A7E5DAC"/>
    <w:multiLevelType w:val="singleLevel"/>
    <w:tmpl w:val="914821FA"/>
    <w:lvl w:ilvl="0">
      <w:start w:val="5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3">
    <w:nsid w:val="78FF2E79"/>
    <w:multiLevelType w:val="singleLevel"/>
    <w:tmpl w:val="38185DB0"/>
    <w:lvl w:ilvl="0">
      <w:start w:val="16"/>
      <w:numFmt w:val="decimal"/>
      <w:lvlText w:val="%1."/>
      <w:legacy w:legacy="1" w:legacySpace="0" w:legacyIndent="320"/>
      <w:lvlJc w:val="left"/>
      <w:rPr>
        <w:rFonts w:ascii="Times New Roman" w:hAnsi="Times New Roman" w:cs="Times New Roman" w:hint="default"/>
      </w:rPr>
    </w:lvl>
  </w:abstractNum>
  <w:abstractNum w:abstractNumId="4">
    <w:nsid w:val="7AFB4036"/>
    <w:multiLevelType w:val="singleLevel"/>
    <w:tmpl w:val="37923F0A"/>
    <w:lvl w:ilvl="0">
      <w:start w:val="1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9271CA"/>
    <w:rsid w:val="00123E4A"/>
    <w:rsid w:val="00195B2A"/>
    <w:rsid w:val="0029097E"/>
    <w:rsid w:val="009271CA"/>
    <w:rsid w:val="009467EE"/>
    <w:rsid w:val="00B42632"/>
    <w:rsid w:val="00EE6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B2A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195B2A"/>
    <w:pPr>
      <w:spacing w:line="246" w:lineRule="exact"/>
    </w:pPr>
  </w:style>
  <w:style w:type="paragraph" w:customStyle="1" w:styleId="Style2">
    <w:name w:val="Style2"/>
    <w:basedOn w:val="a"/>
    <w:uiPriority w:val="99"/>
    <w:rsid w:val="00195B2A"/>
  </w:style>
  <w:style w:type="paragraph" w:customStyle="1" w:styleId="Style3">
    <w:name w:val="Style3"/>
    <w:basedOn w:val="a"/>
    <w:uiPriority w:val="99"/>
    <w:rsid w:val="00195B2A"/>
  </w:style>
  <w:style w:type="paragraph" w:customStyle="1" w:styleId="Style4">
    <w:name w:val="Style4"/>
    <w:basedOn w:val="a"/>
    <w:uiPriority w:val="99"/>
    <w:rsid w:val="00195B2A"/>
    <w:pPr>
      <w:spacing w:line="255" w:lineRule="exact"/>
      <w:jc w:val="center"/>
    </w:pPr>
  </w:style>
  <w:style w:type="paragraph" w:customStyle="1" w:styleId="Style5">
    <w:name w:val="Style5"/>
    <w:basedOn w:val="a"/>
    <w:uiPriority w:val="99"/>
    <w:rsid w:val="00195B2A"/>
    <w:pPr>
      <w:spacing w:line="259" w:lineRule="exact"/>
      <w:ind w:firstLine="636"/>
      <w:jc w:val="both"/>
    </w:pPr>
  </w:style>
  <w:style w:type="paragraph" w:customStyle="1" w:styleId="Style6">
    <w:name w:val="Style6"/>
    <w:basedOn w:val="a"/>
    <w:uiPriority w:val="99"/>
    <w:rsid w:val="00195B2A"/>
  </w:style>
  <w:style w:type="paragraph" w:customStyle="1" w:styleId="Style7">
    <w:name w:val="Style7"/>
    <w:basedOn w:val="a"/>
    <w:uiPriority w:val="99"/>
    <w:rsid w:val="00195B2A"/>
    <w:pPr>
      <w:spacing w:line="292" w:lineRule="exact"/>
      <w:ind w:firstLine="605"/>
    </w:pPr>
  </w:style>
  <w:style w:type="paragraph" w:customStyle="1" w:styleId="Style8">
    <w:name w:val="Style8"/>
    <w:basedOn w:val="a"/>
    <w:uiPriority w:val="99"/>
    <w:rsid w:val="00195B2A"/>
    <w:pPr>
      <w:jc w:val="both"/>
    </w:pPr>
  </w:style>
  <w:style w:type="character" w:customStyle="1" w:styleId="FontStyle11">
    <w:name w:val="Font Style11"/>
    <w:basedOn w:val="a0"/>
    <w:uiPriority w:val="99"/>
    <w:rsid w:val="00195B2A"/>
    <w:rPr>
      <w:rFonts w:ascii="Times New Roman" w:hAnsi="Times New Roman" w:cs="Times New Roman"/>
      <w:i/>
      <w:iCs/>
      <w:spacing w:val="-10"/>
      <w:sz w:val="36"/>
      <w:szCs w:val="36"/>
    </w:rPr>
  </w:style>
  <w:style w:type="character" w:customStyle="1" w:styleId="FontStyle12">
    <w:name w:val="Font Style12"/>
    <w:basedOn w:val="a0"/>
    <w:uiPriority w:val="99"/>
    <w:rsid w:val="00195B2A"/>
    <w:rPr>
      <w:rFonts w:ascii="Garamond" w:hAnsi="Garamond" w:cs="Garamond"/>
      <w:b/>
      <w:bCs/>
      <w:i/>
      <w:iCs/>
      <w:spacing w:val="-20"/>
      <w:sz w:val="28"/>
      <w:szCs w:val="28"/>
    </w:rPr>
  </w:style>
  <w:style w:type="character" w:customStyle="1" w:styleId="FontStyle13">
    <w:name w:val="Font Style13"/>
    <w:basedOn w:val="a0"/>
    <w:uiPriority w:val="99"/>
    <w:rsid w:val="00195B2A"/>
    <w:rPr>
      <w:rFonts w:ascii="Candara" w:hAnsi="Candara" w:cs="Candara"/>
      <w:i/>
      <w:iCs/>
      <w:spacing w:val="-30"/>
      <w:sz w:val="42"/>
      <w:szCs w:val="42"/>
    </w:rPr>
  </w:style>
  <w:style w:type="character" w:customStyle="1" w:styleId="FontStyle14">
    <w:name w:val="Font Style14"/>
    <w:basedOn w:val="a0"/>
    <w:uiPriority w:val="99"/>
    <w:rsid w:val="00195B2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sid w:val="00195B2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basedOn w:val="a0"/>
    <w:uiPriority w:val="99"/>
    <w:rsid w:val="00195B2A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basedOn w:val="a0"/>
    <w:uiPriority w:val="99"/>
    <w:rsid w:val="00195B2A"/>
    <w:rPr>
      <w:rFonts w:ascii="Palatino Linotype" w:hAnsi="Palatino Linotype" w:cs="Palatino Linotype"/>
      <w:b/>
      <w:bCs/>
      <w:i/>
      <w:iCs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467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67EE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467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467EE"/>
    <w:rPr>
      <w:rFonts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Kolomiceva</dc:creator>
  <cp:lastModifiedBy>miroshnichenko</cp:lastModifiedBy>
  <cp:revision>2</cp:revision>
  <dcterms:created xsi:type="dcterms:W3CDTF">2025-04-17T12:34:00Z</dcterms:created>
  <dcterms:modified xsi:type="dcterms:W3CDTF">2025-04-17T12:34:00Z</dcterms:modified>
</cp:coreProperties>
</file>